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4D" w:rsidRDefault="00C27B4D" w:rsidP="00C27B4D"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4B6B8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/B/2015</w:t>
      </w:r>
    </w:p>
    <w:p w:rsidR="00C27B4D" w:rsidRDefault="00C27B4D" w:rsidP="00C27B4D"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Wójta Gminy Granowo </w:t>
      </w:r>
    </w:p>
    <w:p w:rsidR="00C27B4D" w:rsidRDefault="006D43A4" w:rsidP="00C27B4D"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4B6B86">
        <w:rPr>
          <w:rFonts w:ascii="Times New Roman" w:hAnsi="Times New Roman" w:cs="Times New Roman"/>
          <w:b/>
          <w:bCs/>
          <w:sz w:val="28"/>
          <w:szCs w:val="28"/>
        </w:rPr>
        <w:t>29 października</w:t>
      </w:r>
      <w:r w:rsidR="00C27B4D">
        <w:rPr>
          <w:rFonts w:ascii="Times New Roman" w:hAnsi="Times New Roman" w:cs="Times New Roman"/>
          <w:b/>
          <w:bCs/>
          <w:sz w:val="28"/>
          <w:szCs w:val="28"/>
        </w:rPr>
        <w:t xml:space="preserve"> 2015r.   </w:t>
      </w:r>
    </w:p>
    <w:p w:rsidR="00C27B4D" w:rsidRDefault="00C27B4D" w:rsidP="00C27B4D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zmian w uchwale budżetowej na 2015 rok</w:t>
      </w:r>
    </w:p>
    <w:p w:rsidR="00C27B4D" w:rsidRDefault="00C27B4D" w:rsidP="00C27B4D">
      <w:pPr>
        <w:pStyle w:val="Normal"/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C27B4D" w:rsidRPr="00617EFE" w:rsidRDefault="00C27B4D" w:rsidP="00C27B4D">
      <w:pPr>
        <w:pStyle w:val="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7EFE">
        <w:rPr>
          <w:rFonts w:ascii="Times New Roman" w:hAnsi="Times New Roman" w:cs="Times New Roman"/>
          <w:sz w:val="22"/>
          <w:szCs w:val="22"/>
        </w:rPr>
        <w:t>Na podstawie art.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EFE">
        <w:rPr>
          <w:rFonts w:ascii="Times New Roman" w:hAnsi="Times New Roman" w:cs="Times New Roman"/>
          <w:sz w:val="22"/>
          <w:szCs w:val="22"/>
        </w:rPr>
        <w:t>257 pkt 1 i 3 ustawy z dnia 27 sierpnia 2009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EFE">
        <w:rPr>
          <w:rFonts w:ascii="Times New Roman" w:hAnsi="Times New Roman" w:cs="Times New Roman"/>
          <w:sz w:val="22"/>
          <w:szCs w:val="22"/>
        </w:rPr>
        <w:t>r. o finansach publicznych  ( 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EFE">
        <w:rPr>
          <w:rFonts w:ascii="Times New Roman" w:hAnsi="Times New Roman" w:cs="Times New Roman"/>
          <w:sz w:val="22"/>
          <w:szCs w:val="22"/>
        </w:rPr>
        <w:t xml:space="preserve">U. </w:t>
      </w:r>
      <w:r>
        <w:rPr>
          <w:rFonts w:ascii="Times New Roman" w:hAnsi="Times New Roman" w:cs="Times New Roman"/>
          <w:sz w:val="22"/>
          <w:szCs w:val="22"/>
        </w:rPr>
        <w:t xml:space="preserve">                z 2013r, poz. 885 ze zmianami</w:t>
      </w:r>
      <w:r w:rsidRPr="00617EFE">
        <w:rPr>
          <w:rFonts w:ascii="Times New Roman" w:hAnsi="Times New Roman" w:cs="Times New Roman"/>
          <w:sz w:val="22"/>
          <w:szCs w:val="22"/>
        </w:rPr>
        <w:t>) oraz §</w:t>
      </w:r>
      <w:r>
        <w:rPr>
          <w:rFonts w:ascii="Times New Roman" w:hAnsi="Times New Roman" w:cs="Times New Roman"/>
          <w:sz w:val="22"/>
          <w:szCs w:val="22"/>
        </w:rPr>
        <w:t>13 pkt 2</w:t>
      </w:r>
      <w:r w:rsidRPr="00617EFE">
        <w:rPr>
          <w:rFonts w:ascii="Times New Roman" w:hAnsi="Times New Roman" w:cs="Times New Roman"/>
          <w:sz w:val="22"/>
          <w:szCs w:val="22"/>
        </w:rPr>
        <w:t xml:space="preserve"> uchwały nr </w:t>
      </w:r>
      <w:r>
        <w:rPr>
          <w:rFonts w:ascii="Times New Roman" w:hAnsi="Times New Roman" w:cs="Times New Roman"/>
          <w:sz w:val="22"/>
          <w:szCs w:val="22"/>
        </w:rPr>
        <w:t>III/10/2014</w:t>
      </w:r>
      <w:r w:rsidRPr="00617EFE">
        <w:rPr>
          <w:rFonts w:ascii="Times New Roman" w:hAnsi="Times New Roman" w:cs="Times New Roman"/>
          <w:sz w:val="22"/>
          <w:szCs w:val="22"/>
        </w:rPr>
        <w:t xml:space="preserve"> Rady Gminy Granowo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17EFE">
        <w:rPr>
          <w:rFonts w:ascii="Times New Roman" w:hAnsi="Times New Roman" w:cs="Times New Roman"/>
          <w:sz w:val="22"/>
          <w:szCs w:val="22"/>
        </w:rPr>
        <w:t xml:space="preserve"> z </w:t>
      </w:r>
      <w:r>
        <w:rPr>
          <w:rFonts w:ascii="Times New Roman" w:hAnsi="Times New Roman" w:cs="Times New Roman"/>
          <w:sz w:val="22"/>
          <w:szCs w:val="22"/>
        </w:rPr>
        <w:t>dnia 29 grudnia 2014r. w sprawie uchwały budżetowej na 2015</w:t>
      </w:r>
      <w:r w:rsidRPr="00617EFE">
        <w:rPr>
          <w:rFonts w:ascii="Times New Roman" w:hAnsi="Times New Roman" w:cs="Times New Roman"/>
          <w:sz w:val="22"/>
          <w:szCs w:val="22"/>
        </w:rPr>
        <w:t xml:space="preserve"> rok ze zmianami, zarządza się co następuje: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§1.1</w:t>
      </w:r>
      <w:r w:rsidRPr="00AF627F">
        <w:rPr>
          <w:rFonts w:ascii="Times New Roman" w:eastAsia="Calibri" w:hAnsi="Times New Roman" w:cs="Times New Roman"/>
          <w:b/>
          <w:bCs/>
          <w:sz w:val="24"/>
          <w:szCs w:val="24"/>
        </w:rPr>
        <w:t>. Ustala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się dochody budżetu na rok 2015</w:t>
      </w:r>
      <w:r w:rsidRPr="00AF6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łącznej kwocie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B6B86">
        <w:rPr>
          <w:rFonts w:ascii="Times New Roman" w:eastAsia="Calibri" w:hAnsi="Times New Roman" w:cs="Times New Roman"/>
          <w:b/>
          <w:bCs/>
          <w:sz w:val="24"/>
          <w:szCs w:val="24"/>
        </w:rPr>
        <w:t>17 716 933,24</w:t>
      </w:r>
      <w:r w:rsidRPr="00AF6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z tego:</w:t>
      </w: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dochody bieżące w kwocie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B6B86">
        <w:rPr>
          <w:rFonts w:ascii="Times New Roman" w:eastAsia="Calibri" w:hAnsi="Times New Roman" w:cs="Times New Roman"/>
          <w:bCs/>
          <w:sz w:val="24"/>
          <w:szCs w:val="24"/>
        </w:rPr>
        <w:t>15 730 243,87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zł, </w:t>
      </w: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</w:t>
      </w:r>
      <w:r w:rsidR="00AF6373">
        <w:rPr>
          <w:rFonts w:ascii="Times New Roman" w:eastAsia="Calibri" w:hAnsi="Times New Roman" w:cs="Times New Roman"/>
          <w:bCs/>
          <w:sz w:val="24"/>
          <w:szCs w:val="24"/>
        </w:rPr>
        <w:t xml:space="preserve">dochody majątkowe w kwocie </w:t>
      </w:r>
      <w:r w:rsidR="00AF63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F63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F63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F637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1</w:t>
      </w:r>
      <w:r w:rsidR="00AF6373">
        <w:rPr>
          <w:rFonts w:ascii="Times New Roman" w:eastAsia="Calibri" w:hAnsi="Times New Roman" w:cs="Times New Roman"/>
          <w:bCs/>
          <w:sz w:val="24"/>
          <w:szCs w:val="24"/>
        </w:rPr>
        <w:t> 986 689,37</w:t>
      </w:r>
      <w:r w:rsidR="001767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zł,</w:t>
      </w: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zgodnie za załącznikiem nr 1 do Zarządzenia. </w:t>
      </w: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 Dochody, o których mowa w ust. 1 obejmują w szczególności dotacje celowe na realizację zadań z zakresu administracji rządowej i innych zadań zleconych odrębnymi ustawami                  w wysokości </w:t>
      </w:r>
      <w:r w:rsidR="00AF637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4B6B86">
        <w:rPr>
          <w:rFonts w:ascii="Times New Roman" w:eastAsia="Calibri" w:hAnsi="Times New Roman" w:cs="Times New Roman"/>
          <w:b/>
          <w:bCs/>
          <w:sz w:val="24"/>
          <w:szCs w:val="24"/>
        </w:rPr>
        <w:t> 438 320,87</w:t>
      </w:r>
      <w:r w:rsidR="00AF63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F39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zł,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zgodnie z załącznikiem nr 3 do Zarządzenia. </w:t>
      </w: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§2.1</w:t>
      </w:r>
      <w:r w:rsidRPr="00AF627F">
        <w:rPr>
          <w:rFonts w:ascii="Times New Roman" w:eastAsia="Calibri" w:hAnsi="Times New Roman" w:cs="Times New Roman"/>
          <w:b/>
          <w:bCs/>
          <w:sz w:val="24"/>
          <w:szCs w:val="24"/>
        </w:rPr>
        <w:t>. Ustala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się wydatki budżetu na rok 2015</w:t>
      </w:r>
      <w:r w:rsidRPr="00AF6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łącznej kwocie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54057">
        <w:rPr>
          <w:rFonts w:ascii="Times New Roman" w:eastAsia="Calibri" w:hAnsi="Times New Roman" w:cs="Times New Roman"/>
          <w:b/>
          <w:bCs/>
          <w:sz w:val="24"/>
          <w:szCs w:val="24"/>
        </w:rPr>
        <w:t>17</w:t>
      </w:r>
      <w:r w:rsidR="00091581">
        <w:rPr>
          <w:rFonts w:ascii="Times New Roman" w:eastAsia="Calibri" w:hAnsi="Times New Roman" w:cs="Times New Roman"/>
          <w:b/>
          <w:bCs/>
          <w:sz w:val="24"/>
          <w:szCs w:val="24"/>
        </w:rPr>
        <w:t> 201 202,24</w:t>
      </w:r>
      <w:r w:rsidRPr="00AF6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z tego:</w:t>
      </w: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wydatki bieżące w kwocie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B6B86">
        <w:rPr>
          <w:rFonts w:ascii="Times New Roman" w:eastAsia="Calibri" w:hAnsi="Times New Roman" w:cs="Times New Roman"/>
          <w:bCs/>
          <w:sz w:val="24"/>
          <w:szCs w:val="24"/>
        </w:rPr>
        <w:t>14 58</w:t>
      </w:r>
      <w:r w:rsidR="00091581">
        <w:rPr>
          <w:rFonts w:ascii="Times New Roman" w:eastAsia="Calibri" w:hAnsi="Times New Roman" w:cs="Times New Roman"/>
          <w:bCs/>
          <w:sz w:val="24"/>
          <w:szCs w:val="24"/>
        </w:rPr>
        <w:t>4 172</w:t>
      </w:r>
      <w:r w:rsidR="004B6B86">
        <w:rPr>
          <w:rFonts w:ascii="Times New Roman" w:eastAsia="Calibri" w:hAnsi="Times New Roman" w:cs="Times New Roman"/>
          <w:bCs/>
          <w:sz w:val="24"/>
          <w:szCs w:val="24"/>
        </w:rPr>
        <w:t>,24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zł, </w:t>
      </w: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wydatki majątkowe w kwocie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</w:t>
      </w:r>
      <w:r w:rsidR="004B6B86">
        <w:rPr>
          <w:rFonts w:ascii="Times New Roman" w:eastAsia="Calibri" w:hAnsi="Times New Roman" w:cs="Times New Roman"/>
          <w:bCs/>
          <w:sz w:val="24"/>
          <w:szCs w:val="24"/>
        </w:rPr>
        <w:t>2 617 030,00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zł,</w:t>
      </w: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zgodnie za załącznikiem nr 2 do Zarządzenia. </w:t>
      </w: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7B4D" w:rsidRDefault="00C27B4D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Wydatki, o których mowa w ust. 1 obejmują w szczególności, wydatki na realizację zadań z zakresu administracji rządowej i innych zadań zleconych odrębnymi ustawami w wysokości </w:t>
      </w:r>
      <w:r w:rsidR="004B6B86">
        <w:rPr>
          <w:rFonts w:ascii="Times New Roman" w:eastAsia="Calibri" w:hAnsi="Times New Roman" w:cs="Times New Roman"/>
          <w:b/>
          <w:bCs/>
          <w:sz w:val="24"/>
          <w:szCs w:val="24"/>
        </w:rPr>
        <w:t>2 438 320,87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F39B0">
        <w:rPr>
          <w:rFonts w:ascii="Times New Roman" w:eastAsia="Calibri" w:hAnsi="Times New Roman" w:cs="Times New Roman"/>
          <w:b/>
          <w:bCs/>
          <w:sz w:val="24"/>
          <w:szCs w:val="24"/>
        </w:rPr>
        <w:t>zł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zgodnie z załącznikiem nr 4 do Zarządzenia. </w:t>
      </w:r>
    </w:p>
    <w:p w:rsidR="004B6B86" w:rsidRDefault="004B6B86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B86" w:rsidRDefault="004B6B86" w:rsidP="00C27B4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§3. Ustala się zestawienie planowanych kwot dotacji udzielanych z budżetu gminy zgodnie z załącznikiem nr 5 </w:t>
      </w:r>
      <w:r w:rsidR="00B73D01">
        <w:rPr>
          <w:rFonts w:ascii="Times New Roman" w:eastAsia="Calibri" w:hAnsi="Times New Roman" w:cs="Times New Roman"/>
          <w:bCs/>
          <w:sz w:val="24"/>
          <w:szCs w:val="24"/>
        </w:rPr>
        <w:t xml:space="preserve">do Zarządzenia. </w:t>
      </w:r>
    </w:p>
    <w:p w:rsidR="001452EA" w:rsidRDefault="001452EA" w:rsidP="00C27B4D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C27B4D" w:rsidRDefault="00B73D01" w:rsidP="00C27B4D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  <w:r w:rsidR="001452EA">
        <w:rPr>
          <w:rFonts w:ascii="Times New Roman" w:hAnsi="Times New Roman" w:cs="Times New Roman"/>
        </w:rPr>
        <w:t xml:space="preserve">. </w:t>
      </w:r>
      <w:r w:rsidR="00C27B4D" w:rsidRPr="00087BB0">
        <w:rPr>
          <w:rFonts w:ascii="Times New Roman" w:hAnsi="Times New Roman" w:cs="Times New Roman"/>
        </w:rPr>
        <w:t xml:space="preserve">Dokonuje się przeniesienia planu wydatków miedzy paragrafami w </w:t>
      </w:r>
      <w:r>
        <w:rPr>
          <w:rFonts w:ascii="Times New Roman" w:hAnsi="Times New Roman" w:cs="Times New Roman"/>
        </w:rPr>
        <w:t>rozdziale</w:t>
      </w:r>
      <w:r w:rsidR="00C27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75023 oraz 75412</w:t>
      </w:r>
      <w:r w:rsidR="00C27B4D">
        <w:rPr>
          <w:rFonts w:ascii="Times New Roman" w:hAnsi="Times New Roman" w:cs="Times New Roman"/>
        </w:rPr>
        <w:t xml:space="preserve"> zgodnie z załącznikiem nr 2</w:t>
      </w:r>
      <w:r w:rsidR="00C27B4D" w:rsidRPr="00087BB0">
        <w:rPr>
          <w:rFonts w:ascii="Times New Roman" w:hAnsi="Times New Roman" w:cs="Times New Roman"/>
        </w:rPr>
        <w:t xml:space="preserve"> do Zarządzenia</w:t>
      </w:r>
      <w:r w:rsidR="00C27B4D">
        <w:rPr>
          <w:rFonts w:ascii="Times New Roman" w:hAnsi="Times New Roman" w:cs="Times New Roman"/>
        </w:rPr>
        <w:t xml:space="preserve">. </w:t>
      </w:r>
      <w:r w:rsidR="00C27B4D" w:rsidRPr="00087BB0">
        <w:rPr>
          <w:rFonts w:ascii="Times New Roman" w:hAnsi="Times New Roman" w:cs="Times New Roman"/>
        </w:rPr>
        <w:t xml:space="preserve"> </w:t>
      </w:r>
      <w:r w:rsidR="00C27B4D">
        <w:rPr>
          <w:rFonts w:ascii="Times New Roman" w:hAnsi="Times New Roman" w:cs="Times New Roman"/>
        </w:rPr>
        <w:t xml:space="preserve"> </w:t>
      </w:r>
    </w:p>
    <w:p w:rsidR="00C27B4D" w:rsidRPr="00087BB0" w:rsidRDefault="00C27B4D" w:rsidP="00C27B4D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C27B4D" w:rsidRPr="00087BB0" w:rsidRDefault="00C27B4D" w:rsidP="00C27B4D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B73D01">
        <w:rPr>
          <w:rFonts w:ascii="Times New Roman" w:hAnsi="Times New Roman" w:cs="Times New Roman"/>
        </w:rPr>
        <w:t>5</w:t>
      </w:r>
      <w:r w:rsidRPr="00087BB0">
        <w:rPr>
          <w:rFonts w:ascii="Times New Roman" w:hAnsi="Times New Roman" w:cs="Times New Roman"/>
        </w:rPr>
        <w:t>. Pozostałe zapisy uchwały budżetowej pozostają bez zmiany.</w:t>
      </w:r>
    </w:p>
    <w:p w:rsidR="00C27B4D" w:rsidRPr="00087BB0" w:rsidRDefault="00C27B4D" w:rsidP="00C27B4D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C27B4D" w:rsidRDefault="00C27B4D" w:rsidP="00C27B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73D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7BB0">
        <w:rPr>
          <w:rFonts w:ascii="Times New Roman" w:hAnsi="Times New Roman" w:cs="Times New Roman"/>
          <w:sz w:val="24"/>
          <w:szCs w:val="24"/>
        </w:rPr>
        <w:t xml:space="preserve"> Zarządzenie wchodzi w życie z dniem podjęcia i ma zasto</w:t>
      </w:r>
      <w:r>
        <w:rPr>
          <w:rFonts w:ascii="Times New Roman" w:hAnsi="Times New Roman" w:cs="Times New Roman"/>
          <w:sz w:val="24"/>
          <w:szCs w:val="24"/>
        </w:rPr>
        <w:t>sowanie do roku budżetowego 2015</w:t>
      </w:r>
      <w:r w:rsidRPr="00087BB0">
        <w:rPr>
          <w:rFonts w:ascii="Times New Roman" w:hAnsi="Times New Roman" w:cs="Times New Roman"/>
          <w:sz w:val="24"/>
          <w:szCs w:val="24"/>
        </w:rPr>
        <w:t>.</w:t>
      </w:r>
    </w:p>
    <w:p w:rsidR="00AF6373" w:rsidRDefault="00AF6373" w:rsidP="001452EA">
      <w:pPr>
        <w:rPr>
          <w:rFonts w:ascii="Times New Roman" w:hAnsi="Times New Roman" w:cs="Times New Roman"/>
        </w:rPr>
      </w:pPr>
    </w:p>
    <w:p w:rsidR="00B73D01" w:rsidRPr="001452EA" w:rsidRDefault="00B73D01" w:rsidP="001452EA">
      <w:pPr>
        <w:rPr>
          <w:rFonts w:ascii="Times New Roman" w:hAnsi="Times New Roman" w:cs="Times New Roman"/>
        </w:rPr>
      </w:pPr>
    </w:p>
    <w:p w:rsidR="00C27B4D" w:rsidRPr="00857A31" w:rsidRDefault="00C27B4D" w:rsidP="00C27B4D">
      <w:pPr>
        <w:pStyle w:val="Normal"/>
        <w:jc w:val="center"/>
        <w:rPr>
          <w:rFonts w:ascii="Times New Roman" w:hAnsi="Times New Roman" w:cs="Times New Roman"/>
          <w:b/>
        </w:rPr>
      </w:pPr>
      <w:r w:rsidRPr="00857A31">
        <w:rPr>
          <w:rFonts w:ascii="Times New Roman" w:hAnsi="Times New Roman" w:cs="Times New Roman"/>
          <w:b/>
        </w:rPr>
        <w:lastRenderedPageBreak/>
        <w:t>Objaśnienia</w:t>
      </w:r>
    </w:p>
    <w:p w:rsidR="00C27B4D" w:rsidRPr="00857A31" w:rsidRDefault="00C27B4D" w:rsidP="00C27B4D"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Zarządzenia nr </w:t>
      </w:r>
      <w:r w:rsidR="00B73D01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/B/2015</w:t>
      </w:r>
    </w:p>
    <w:p w:rsidR="00C27B4D" w:rsidRDefault="00C27B4D" w:rsidP="00C27B4D">
      <w:pPr>
        <w:pStyle w:val="Normal"/>
        <w:jc w:val="center"/>
        <w:rPr>
          <w:rFonts w:ascii="Times New Roman" w:hAnsi="Times New Roman" w:cs="Times New Roman"/>
          <w:b/>
        </w:rPr>
      </w:pPr>
      <w:r w:rsidRPr="00857A31">
        <w:rPr>
          <w:rFonts w:ascii="Times New Roman" w:hAnsi="Times New Roman" w:cs="Times New Roman"/>
          <w:b/>
        </w:rPr>
        <w:t>Wójta Gminy Granowo</w:t>
      </w:r>
    </w:p>
    <w:p w:rsidR="00C27B4D" w:rsidRDefault="00C27B4D" w:rsidP="00C27B4D"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B73D01">
        <w:rPr>
          <w:rFonts w:ascii="Times New Roman" w:hAnsi="Times New Roman" w:cs="Times New Roman"/>
          <w:b/>
        </w:rPr>
        <w:t>29 października</w:t>
      </w:r>
      <w:r>
        <w:rPr>
          <w:rFonts w:ascii="Times New Roman" w:hAnsi="Times New Roman" w:cs="Times New Roman"/>
          <w:b/>
        </w:rPr>
        <w:t xml:space="preserve"> 2015r. </w:t>
      </w:r>
    </w:p>
    <w:p w:rsidR="00AB360F" w:rsidRDefault="00AB360F" w:rsidP="00C27B4D">
      <w:pPr>
        <w:pStyle w:val="Normal"/>
        <w:jc w:val="center"/>
        <w:rPr>
          <w:rFonts w:ascii="Times New Roman" w:hAnsi="Times New Roman" w:cs="Times New Roman"/>
          <w:b/>
        </w:rPr>
      </w:pPr>
    </w:p>
    <w:p w:rsidR="00562B8D" w:rsidRDefault="00AB360F" w:rsidP="00344DE6">
      <w:pPr>
        <w:pStyle w:val="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pism Wojewody Wielkopolskiego </w:t>
      </w:r>
      <w:r w:rsidR="00344DE6">
        <w:rPr>
          <w:rFonts w:ascii="Times New Roman" w:hAnsi="Times New Roman" w:cs="Times New Roman"/>
        </w:rPr>
        <w:t>zwiększa się plan dochodów i wydatków w dziale:</w:t>
      </w:r>
    </w:p>
    <w:p w:rsidR="00B73D01" w:rsidRDefault="00B73D01" w:rsidP="00B73D01">
      <w:pPr>
        <w:pStyle w:val="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010 rozdz. 01095 o kwotę 93 325,96 zł, z przeznaczeniem na zwrot części podatku akcyzowego zawartego w cenie oleju napędowego wykorzystywanego do produkcji rolnej przez producentów rolnych oraz na pokrycie kosztów postepowania w sprawie jego zwrotu, poniesionych w tym zakresie przez gminy za drugi okres płatniczy 2015 roku, (pismo nr FB-I.3111.453.2015.6 z 21 października 2015r.), </w:t>
      </w:r>
    </w:p>
    <w:p w:rsidR="00B73D01" w:rsidRDefault="00B73D01" w:rsidP="00B73D01">
      <w:pPr>
        <w:pStyle w:val="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852 rozdz. 85219 o kwotę 1 200 zł, z przeznaczeniem na wypłacenie wynagrodzenia za sprawowanie opieki oraz obsługę tego zadania, zgodnie z art. 18 ust. 1 pkt 9 oraz ust. 2 i 3 ustawy o pomocy społecznej, (pismo nr FB-I.3111.251.2015.8 z 28 października 2015r.)</w:t>
      </w:r>
    </w:p>
    <w:p w:rsidR="00C83103" w:rsidRPr="00B73D01" w:rsidRDefault="007667D0" w:rsidP="00B73D01">
      <w:pPr>
        <w:pStyle w:val="Normal"/>
        <w:numPr>
          <w:ilvl w:val="0"/>
          <w:numId w:val="1"/>
        </w:numPr>
        <w:spacing w:line="276" w:lineRule="auto"/>
        <w:jc w:val="both"/>
      </w:pPr>
      <w:r w:rsidRPr="00B73D01">
        <w:rPr>
          <w:rFonts w:ascii="Times New Roman" w:hAnsi="Times New Roman" w:cs="Times New Roman"/>
        </w:rPr>
        <w:t xml:space="preserve">W celu prawidłowego funkcjonowania jednostek dokonuje się zmiany planu wydatków między paragrafami w ramach </w:t>
      </w:r>
      <w:r w:rsidR="00B73D01" w:rsidRPr="00B73D01">
        <w:rPr>
          <w:rFonts w:ascii="Times New Roman" w:hAnsi="Times New Roman" w:cs="Times New Roman"/>
        </w:rPr>
        <w:t>rozdziałów</w:t>
      </w:r>
      <w:r w:rsidRPr="00B73D01">
        <w:rPr>
          <w:rFonts w:ascii="Times New Roman" w:hAnsi="Times New Roman" w:cs="Times New Roman"/>
        </w:rPr>
        <w:t xml:space="preserve"> 750</w:t>
      </w:r>
      <w:r w:rsidR="00B73D01" w:rsidRPr="00B73D01">
        <w:rPr>
          <w:rFonts w:ascii="Times New Roman" w:hAnsi="Times New Roman" w:cs="Times New Roman"/>
        </w:rPr>
        <w:t>23</w:t>
      </w:r>
      <w:r w:rsidR="00B73D01">
        <w:rPr>
          <w:rFonts w:ascii="Times New Roman" w:hAnsi="Times New Roman" w:cs="Times New Roman"/>
        </w:rPr>
        <w:t xml:space="preserve"> oraz 75412. </w:t>
      </w:r>
    </w:p>
    <w:p w:rsidR="00B73D01" w:rsidRPr="00B73D01" w:rsidRDefault="00B73D01" w:rsidP="00B73D01">
      <w:pPr>
        <w:pStyle w:val="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73D01">
        <w:rPr>
          <w:rFonts w:ascii="Times New Roman" w:hAnsi="Times New Roman" w:cs="Times New Roman"/>
        </w:rPr>
        <w:t xml:space="preserve">Dokonuje się </w:t>
      </w:r>
      <w:r>
        <w:rPr>
          <w:rFonts w:ascii="Times New Roman" w:hAnsi="Times New Roman" w:cs="Times New Roman"/>
        </w:rPr>
        <w:t xml:space="preserve">korekty planu </w:t>
      </w:r>
      <w:r w:rsidR="00CE527B">
        <w:rPr>
          <w:rFonts w:ascii="Times New Roman" w:hAnsi="Times New Roman" w:cs="Times New Roman"/>
        </w:rPr>
        <w:t xml:space="preserve">wydatków w kwocie 3 305,94 zł, dotyczących dotacji celowej dla Szkoły Podstawowej prowadzonej przez Stowarzyszenie na zakup podręczników. Z § 2540 – </w:t>
      </w:r>
      <w:r w:rsidR="00CE527B" w:rsidRPr="00CE527B">
        <w:rPr>
          <w:rFonts w:ascii="Times New Roman" w:hAnsi="Times New Roman" w:cs="Times New Roman"/>
          <w:i/>
        </w:rPr>
        <w:t>Dotacja podmiotowa z budżetu dla niepublicznej jednostki systemu oświaty</w:t>
      </w:r>
      <w:r w:rsidR="00CE527B">
        <w:rPr>
          <w:rFonts w:ascii="Times New Roman" w:hAnsi="Times New Roman" w:cs="Times New Roman"/>
        </w:rPr>
        <w:t xml:space="preserve">, przenosi się plan wydatków do § 2820 – </w:t>
      </w:r>
      <w:r w:rsidR="00CE527B" w:rsidRPr="00CE527B">
        <w:rPr>
          <w:rFonts w:ascii="Times New Roman" w:hAnsi="Times New Roman" w:cs="Times New Roman"/>
          <w:i/>
        </w:rPr>
        <w:t>Dotacja celowa z budżetu na finansowanie lub dofinansowanie zadań zleconych do realizacji stowarzyszeniom</w:t>
      </w:r>
      <w:r w:rsidR="00CE527B">
        <w:rPr>
          <w:rFonts w:ascii="Times New Roman" w:hAnsi="Times New Roman" w:cs="Times New Roman"/>
        </w:rPr>
        <w:t xml:space="preserve">.  </w:t>
      </w:r>
    </w:p>
    <w:sectPr w:rsidR="00B73D01" w:rsidRPr="00B7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DCF"/>
    <w:multiLevelType w:val="hybridMultilevel"/>
    <w:tmpl w:val="8A86BC74"/>
    <w:lvl w:ilvl="0" w:tplc="463A6E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FF33BE"/>
    <w:multiLevelType w:val="hybridMultilevel"/>
    <w:tmpl w:val="9E360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02DB"/>
    <w:multiLevelType w:val="hybridMultilevel"/>
    <w:tmpl w:val="604EF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8B"/>
    <w:rsid w:val="0002458B"/>
    <w:rsid w:val="00091581"/>
    <w:rsid w:val="001227E0"/>
    <w:rsid w:val="001452EA"/>
    <w:rsid w:val="001767EB"/>
    <w:rsid w:val="00344DE6"/>
    <w:rsid w:val="004B6B86"/>
    <w:rsid w:val="00562B8D"/>
    <w:rsid w:val="006D43A4"/>
    <w:rsid w:val="007667D0"/>
    <w:rsid w:val="007C23CA"/>
    <w:rsid w:val="00A9085E"/>
    <w:rsid w:val="00AB360F"/>
    <w:rsid w:val="00AF6373"/>
    <w:rsid w:val="00B73D01"/>
    <w:rsid w:val="00C27B4D"/>
    <w:rsid w:val="00C83103"/>
    <w:rsid w:val="00CE527B"/>
    <w:rsid w:val="00CE5302"/>
    <w:rsid w:val="00D873E1"/>
    <w:rsid w:val="00E72B99"/>
    <w:rsid w:val="00E93021"/>
    <w:rsid w:val="00EB1EF9"/>
    <w:rsid w:val="00F4259D"/>
    <w:rsid w:val="00F54057"/>
    <w:rsid w:val="00F6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C27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C27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a.chojnacka</dc:creator>
  <cp:keywords/>
  <dc:description/>
  <cp:lastModifiedBy>a.chojnacka</cp:lastModifiedBy>
  <cp:revision>14</cp:revision>
  <cp:lastPrinted>2015-11-05T13:46:00Z</cp:lastPrinted>
  <dcterms:created xsi:type="dcterms:W3CDTF">2015-09-03T06:12:00Z</dcterms:created>
  <dcterms:modified xsi:type="dcterms:W3CDTF">2015-11-05T14:03:00Z</dcterms:modified>
</cp:coreProperties>
</file>